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636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انسانی</w:t>
      </w: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نــورها، از پرتــو روبنــد تــــوست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آفتـاب خانـــه ام، لبخـنــد تـــوست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دیــد شــرح حــال او ناگفتنـــــی ست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ای زبانــــم لال، زهــــرا رفتنـی ست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چشم بر رخ، اشک نم نم می فروخت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نرگسش بر لالـه، شبنـــم می فروخت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آتشـــی در دل، ولــــی بی دود داشت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بر لــب لــرزان خــود، بــدرود داشت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گفــت: روز وصــل را شـام آمده ست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آفتــــابــم بر لــب بـــام آمــــــده ســـت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دیـــده ام را بر گشـــودن نیست تـــاب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فصـــــل آخــر را بخوان از این کتاب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ای مـــرا آیینــه؛ تصـــویــــرم ببیــــن</w:t>
      </w:r>
    </w:p>
    <w:p w:rsidR="007B6363" w:rsidRPr="007B6363" w:rsidRDefault="007B6363" w:rsidP="007B636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363">
        <w:rPr>
          <w:rFonts w:ascii="Tahoma" w:eastAsia="Times New Roman" w:hAnsi="Tahoma" w:cs="Tahoma"/>
          <w:sz w:val="20"/>
          <w:szCs w:val="20"/>
          <w:rtl/>
          <w:lang w:bidi="fa-IR"/>
        </w:rPr>
        <w:t>آخــریـن دیـــــدار شــد، سیـــرم ببیـن</w:t>
      </w:r>
      <w:r w:rsidRPr="007B636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B6363" w:rsidRDefault="007B6363" w:rsidP="007B6363"/>
    <w:p w:rsidR="00AF553E" w:rsidRPr="007B6363" w:rsidRDefault="00AF553E" w:rsidP="007B6363"/>
    <w:sectPr w:rsidR="00AF553E" w:rsidRPr="007B6363" w:rsidSect="00AF5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B6363"/>
    <w:rsid w:val="007B6363"/>
    <w:rsid w:val="00AF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B63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>Alghadir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2013-10-01T15:09:00Z</dcterms:created>
  <dcterms:modified xsi:type="dcterms:W3CDTF">2013-10-01T15:09:00Z</dcterms:modified>
</cp:coreProperties>
</file>